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9BB4" w14:textId="6B61F212" w:rsidR="006C2D47" w:rsidRPr="008704AE" w:rsidRDefault="006C2D47" w:rsidP="00C41A0D">
      <w:pPr>
        <w:rPr>
          <w:b/>
          <w:sz w:val="32"/>
          <w:szCs w:val="32"/>
        </w:rPr>
      </w:pPr>
      <w:r w:rsidRPr="008704AE">
        <w:rPr>
          <w:b/>
          <w:sz w:val="32"/>
          <w:szCs w:val="32"/>
        </w:rPr>
        <w:t xml:space="preserve">CAES </w:t>
      </w:r>
      <w:r w:rsidR="008704AE" w:rsidRPr="008704AE">
        <w:rPr>
          <w:b/>
          <w:sz w:val="32"/>
          <w:szCs w:val="32"/>
        </w:rPr>
        <w:t>Faculty Appointed to USDA, USTR Advisory P</w:t>
      </w:r>
      <w:r w:rsidRPr="008704AE">
        <w:rPr>
          <w:b/>
          <w:sz w:val="32"/>
          <w:szCs w:val="32"/>
        </w:rPr>
        <w:t>anels</w:t>
      </w:r>
    </w:p>
    <w:p w14:paraId="1C1F8E66" w14:textId="374378FC" w:rsidR="00A91AAB" w:rsidRDefault="00C41A0D" w:rsidP="00C41A0D">
      <w:r>
        <w:t>Two</w:t>
      </w:r>
      <w:r w:rsidR="00823E8D">
        <w:t xml:space="preserve"> </w:t>
      </w:r>
      <w:r w:rsidR="008704AE">
        <w:t>faculty members</w:t>
      </w:r>
      <w:r w:rsidR="00823E8D">
        <w:t xml:space="preserve"> </w:t>
      </w:r>
      <w:r>
        <w:t>from</w:t>
      </w:r>
      <w:r w:rsidR="00823E8D">
        <w:t xml:space="preserve"> the C</w:t>
      </w:r>
      <w:r>
        <w:t xml:space="preserve">ollege of </w:t>
      </w:r>
      <w:r w:rsidR="00823E8D">
        <w:t>A</w:t>
      </w:r>
      <w:r>
        <w:t xml:space="preserve">griculture and </w:t>
      </w:r>
      <w:r w:rsidR="00823E8D">
        <w:t>E</w:t>
      </w:r>
      <w:r>
        <w:t xml:space="preserve">nvironmental </w:t>
      </w:r>
      <w:r w:rsidR="00823E8D">
        <w:t>S</w:t>
      </w:r>
      <w:r>
        <w:t>ciences</w:t>
      </w:r>
      <w:r w:rsidR="00823E8D">
        <w:t xml:space="preserve"> </w:t>
      </w:r>
      <w:r w:rsidR="00BB0F62">
        <w:t xml:space="preserve">are among 67 members who </w:t>
      </w:r>
      <w:r w:rsidR="00823E8D">
        <w:t xml:space="preserve">have been appointed </w:t>
      </w:r>
      <w:r w:rsidR="00BB0F62">
        <w:t xml:space="preserve">by the U.S. Secretary of Agriculture and the U.S. Trade Representative </w:t>
      </w:r>
      <w:r w:rsidR="00823E8D">
        <w:t>to prestigious</w:t>
      </w:r>
      <w:r w:rsidR="00BB0F62">
        <w:t xml:space="preserve"> international </w:t>
      </w:r>
      <w:r w:rsidR="00823E8D">
        <w:t xml:space="preserve">trade advisory </w:t>
      </w:r>
      <w:r w:rsidR="00BB0F62">
        <w:t>committees</w:t>
      </w:r>
      <w:r w:rsidR="00823E8D">
        <w:t>.</w:t>
      </w:r>
    </w:p>
    <w:p w14:paraId="2EE4A51F" w14:textId="3B8346F5" w:rsidR="00402891" w:rsidRDefault="00BB0F62">
      <w:r>
        <w:t xml:space="preserve">The advisors, who serve three-year terms, will provide </w:t>
      </w:r>
      <w:r w:rsidR="00B05C2B">
        <w:t>guidance to</w:t>
      </w:r>
      <w:r>
        <w:t xml:space="preserve"> the USDA and USTR on trade policy matters, including the operation of existing trade agreements and the negotiation of new ones</w:t>
      </w:r>
      <w:r w:rsidR="000E3A04">
        <w:t>.</w:t>
      </w:r>
      <w:r w:rsidR="00C44CA2">
        <w:t xml:space="preserve"> The advisors meet in Washington</w:t>
      </w:r>
      <w:r w:rsidR="008704AE">
        <w:t>,</w:t>
      </w:r>
      <w:r w:rsidR="00C44CA2">
        <w:t xml:space="preserve"> D.C.</w:t>
      </w:r>
      <w:r w:rsidR="008704AE">
        <w:t>,</w:t>
      </w:r>
      <w:r w:rsidR="000C1088">
        <w:t xml:space="preserve"> and </w:t>
      </w:r>
      <w:r w:rsidR="00AB25F6">
        <w:t>are selected</w:t>
      </w:r>
      <w:r w:rsidR="000C1088">
        <w:t xml:space="preserve"> from backgrounds in industry as well as academia, advocacy groups and non-government organizations.</w:t>
      </w:r>
    </w:p>
    <w:p w14:paraId="78C6AEBF" w14:textId="36B270FF" w:rsidR="00823E8D" w:rsidRDefault="00823E8D">
      <w:r>
        <w:t xml:space="preserve">Leonard Williams, Ph.D., director </w:t>
      </w:r>
      <w:r w:rsidR="00834B44">
        <w:t>of</w:t>
      </w:r>
      <w:r w:rsidR="008704AE">
        <w:t xml:space="preserve"> the Center for Post-</w:t>
      </w:r>
      <w:bookmarkStart w:id="0" w:name="_GoBack"/>
      <w:bookmarkEnd w:id="0"/>
      <w:r>
        <w:t xml:space="preserve">Harvest Technologies, </w:t>
      </w:r>
      <w:r w:rsidR="00834B44">
        <w:t>wa</w:t>
      </w:r>
      <w:r>
        <w:t xml:space="preserve">s appointed to the advisory panel for </w:t>
      </w:r>
      <w:r w:rsidR="00B05C2B">
        <w:t xml:space="preserve">trade in </w:t>
      </w:r>
      <w:r w:rsidRPr="00A31153">
        <w:t>processed foods</w:t>
      </w:r>
      <w:r>
        <w:t>. T</w:t>
      </w:r>
      <w:r w:rsidR="00C44CA2">
        <w:t>hi</w:t>
      </w:r>
      <w:r>
        <w:t>s is his second appointment</w:t>
      </w:r>
      <w:r w:rsidR="001946B2">
        <w:t xml:space="preserve"> to the panel</w:t>
      </w:r>
      <w:r>
        <w:t xml:space="preserve">.  </w:t>
      </w:r>
    </w:p>
    <w:p w14:paraId="189ED226" w14:textId="6A35C6E1" w:rsidR="000C1088" w:rsidRDefault="00C44CA2">
      <w:r>
        <w:t>“It will be a busy time,” Williams said. “We’ll be rewriting the book from the previous administration</w:t>
      </w:r>
      <w:r w:rsidR="00242412">
        <w:t>, which happens every time an administration changes</w:t>
      </w:r>
      <w:r w:rsidR="000C1088">
        <w:t>. We want to make sure we’re getting a fair price on our exports.”</w:t>
      </w:r>
    </w:p>
    <w:p w14:paraId="27BA55FB" w14:textId="3CF99862" w:rsidR="00C44CA2" w:rsidRDefault="000C1088">
      <w:r>
        <w:t>Tariffs and new commodities may be prevailing issues</w:t>
      </w:r>
      <w:r w:rsidR="00FE32FD">
        <w:t xml:space="preserve"> for his panel</w:t>
      </w:r>
      <w:r>
        <w:t xml:space="preserve">, he said.  </w:t>
      </w:r>
    </w:p>
    <w:p w14:paraId="31AF8B86" w14:textId="212C5225" w:rsidR="00823E8D" w:rsidRDefault="00823E8D">
      <w:proofErr w:type="spellStart"/>
      <w:r>
        <w:t>Osei</w:t>
      </w:r>
      <w:proofErr w:type="spellEnd"/>
      <w:r>
        <w:t xml:space="preserve"> </w:t>
      </w:r>
      <w:proofErr w:type="spellStart"/>
      <w:r>
        <w:t>Yeboah</w:t>
      </w:r>
      <w:proofErr w:type="spellEnd"/>
      <w:r>
        <w:t>, Ph.D., pro</w:t>
      </w:r>
      <w:r w:rsidR="00B05C2B">
        <w:t>f</w:t>
      </w:r>
      <w:r>
        <w:t>essor in the Department of A</w:t>
      </w:r>
      <w:r w:rsidR="00A31153">
        <w:t xml:space="preserve">gribusiness, </w:t>
      </w:r>
      <w:r>
        <w:t>A</w:t>
      </w:r>
      <w:r w:rsidR="00A31153">
        <w:t xml:space="preserve">pplied </w:t>
      </w:r>
      <w:r>
        <w:t>E</w:t>
      </w:r>
      <w:r w:rsidR="00A31153">
        <w:t xml:space="preserve">conomics and </w:t>
      </w:r>
      <w:proofErr w:type="spellStart"/>
      <w:r>
        <w:t>A</w:t>
      </w:r>
      <w:r w:rsidR="00A31153">
        <w:t>griscience</w:t>
      </w:r>
      <w:proofErr w:type="spellEnd"/>
      <w:r w:rsidR="00A31153">
        <w:t xml:space="preserve"> </w:t>
      </w:r>
      <w:r>
        <w:t>E</w:t>
      </w:r>
      <w:r w:rsidR="00A31153">
        <w:t>ducation</w:t>
      </w:r>
      <w:r>
        <w:t>, has be</w:t>
      </w:r>
      <w:r w:rsidR="00FE32FD">
        <w:t>e</w:t>
      </w:r>
      <w:r>
        <w:t>n appointed</w:t>
      </w:r>
      <w:r w:rsidR="000E3A04">
        <w:t xml:space="preserve"> to the panel </w:t>
      </w:r>
      <w:r w:rsidR="00B05C2B">
        <w:t xml:space="preserve">for trade </w:t>
      </w:r>
      <w:r w:rsidR="00834B44">
        <w:t>i</w:t>
      </w:r>
      <w:r w:rsidR="000E3A04">
        <w:t>n animals</w:t>
      </w:r>
      <w:r w:rsidR="00834B44">
        <w:t xml:space="preserve"> and animal products</w:t>
      </w:r>
      <w:r w:rsidR="000E3A04">
        <w:t xml:space="preserve">. </w:t>
      </w:r>
      <w:r w:rsidR="00A31153">
        <w:t xml:space="preserve">He is also the director of the International Trade Center in the CAES. </w:t>
      </w:r>
      <w:r w:rsidR="000E3A04">
        <w:t>This is his first appointment.</w:t>
      </w:r>
      <w:r w:rsidR="00FE32FD">
        <w:t xml:space="preserve"> </w:t>
      </w:r>
    </w:p>
    <w:p w14:paraId="1A646E40" w14:textId="368B0FCD" w:rsidR="00FE32FD" w:rsidRDefault="00A31153">
      <w:r>
        <w:t xml:space="preserve">After being selected for the panel, </w:t>
      </w:r>
      <w:proofErr w:type="spellStart"/>
      <w:r w:rsidR="00FE32FD">
        <w:t>Yeboah</w:t>
      </w:r>
      <w:proofErr w:type="spellEnd"/>
      <w:r w:rsidR="00FE32FD">
        <w:t xml:space="preserve"> </w:t>
      </w:r>
      <w:r>
        <w:t>said</w:t>
      </w:r>
      <w:r w:rsidR="00AB25F6">
        <w:t>,</w:t>
      </w:r>
      <w:r>
        <w:t xml:space="preserve"> he decided to focus on</w:t>
      </w:r>
      <w:r w:rsidR="00FE32FD">
        <w:t xml:space="preserve"> </w:t>
      </w:r>
      <w:r w:rsidR="004018EF">
        <w:t xml:space="preserve">international issues with </w:t>
      </w:r>
      <w:r w:rsidR="00FE32FD">
        <w:t>animal trade because of his knowledge</w:t>
      </w:r>
      <w:r>
        <w:t xml:space="preserve"> of N.C. pork production.</w:t>
      </w:r>
    </w:p>
    <w:p w14:paraId="2033E03F" w14:textId="7FB4597E" w:rsidR="00FE32FD" w:rsidRDefault="00FE32FD" w:rsidP="00FE3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 w:rsidRPr="00FE32FD">
        <w:rPr>
          <w:rFonts w:eastAsia="Times New Roman" w:cstheme="minorHAnsi"/>
          <w:color w:val="201F1E"/>
        </w:rPr>
        <w:t>“</w:t>
      </w:r>
      <w:r>
        <w:rPr>
          <w:rFonts w:eastAsia="Times New Roman" w:cstheme="minorHAnsi"/>
          <w:color w:val="201F1E"/>
        </w:rPr>
        <w:t>North Carolina</w:t>
      </w:r>
      <w:r w:rsidRPr="00FE32FD">
        <w:rPr>
          <w:rFonts w:eastAsia="Times New Roman" w:cstheme="minorHAnsi"/>
          <w:color w:val="201F1E"/>
        </w:rPr>
        <w:t xml:space="preserve"> exports a lot of pork and pork products</w:t>
      </w:r>
      <w:r w:rsidR="00A31153">
        <w:rPr>
          <w:rFonts w:eastAsia="Times New Roman" w:cstheme="minorHAnsi"/>
          <w:color w:val="201F1E"/>
        </w:rPr>
        <w:t>,</w:t>
      </w:r>
      <w:r w:rsidRPr="00FE32FD">
        <w:rPr>
          <w:rFonts w:eastAsia="Times New Roman" w:cstheme="minorHAnsi"/>
          <w:color w:val="201F1E"/>
        </w:rPr>
        <w:t xml:space="preserve"> and I have several research articles and conference presentations </w:t>
      </w:r>
      <w:r w:rsidR="00A31153">
        <w:rPr>
          <w:rFonts w:eastAsia="Times New Roman" w:cstheme="minorHAnsi"/>
          <w:color w:val="201F1E"/>
        </w:rPr>
        <w:t>on the state’s</w:t>
      </w:r>
      <w:r w:rsidRPr="00FE32FD">
        <w:rPr>
          <w:rFonts w:eastAsia="Times New Roman" w:cstheme="minorHAnsi"/>
          <w:color w:val="201F1E"/>
        </w:rPr>
        <w:t xml:space="preserve"> pork trade</w:t>
      </w:r>
      <w:r w:rsidR="00A31153">
        <w:rPr>
          <w:rFonts w:eastAsia="Times New Roman" w:cstheme="minorHAnsi"/>
          <w:color w:val="201F1E"/>
        </w:rPr>
        <w:t xml:space="preserve">,” he said. “Also, </w:t>
      </w:r>
      <w:r w:rsidRPr="00FE32FD">
        <w:rPr>
          <w:rFonts w:eastAsia="Times New Roman" w:cstheme="minorHAnsi"/>
          <w:color w:val="201F1E"/>
        </w:rPr>
        <w:t>I have been to China on one of the Trade Center</w:t>
      </w:r>
      <w:r w:rsidR="00A31153">
        <w:rPr>
          <w:rFonts w:eastAsia="Times New Roman" w:cstheme="minorHAnsi"/>
          <w:color w:val="201F1E"/>
        </w:rPr>
        <w:t>’s</w:t>
      </w:r>
      <w:r w:rsidRPr="00FE32FD">
        <w:rPr>
          <w:rFonts w:eastAsia="Times New Roman" w:cstheme="minorHAnsi"/>
          <w:color w:val="201F1E"/>
        </w:rPr>
        <w:t xml:space="preserve"> projects to secure markets for the state’s pork producers</w:t>
      </w:r>
      <w:r w:rsidR="00A31153">
        <w:rPr>
          <w:rFonts w:eastAsia="Times New Roman" w:cstheme="minorHAnsi"/>
          <w:color w:val="201F1E"/>
        </w:rPr>
        <w:t>.”</w:t>
      </w:r>
    </w:p>
    <w:p w14:paraId="2EE72456" w14:textId="77777777" w:rsidR="00FE32FD" w:rsidRPr="00FE32FD" w:rsidRDefault="00FE32FD" w:rsidP="00FE3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</w:p>
    <w:p w14:paraId="6F674978" w14:textId="1DA50E85" w:rsidR="00E743A4" w:rsidRDefault="00FE32FD">
      <w:pPr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>Issues will include setting tariffs, quotas, sanitary issues, and discussing possible trade barriers</w:t>
      </w:r>
      <w:r w:rsidR="00E44CD4">
        <w:rPr>
          <w:rFonts w:ascii="Calibri" w:hAnsi="Calibri" w:cs="Calibri"/>
          <w:color w:val="201F1E"/>
          <w:shd w:val="clear" w:color="auto" w:fill="FFFFFF"/>
        </w:rPr>
        <w:t xml:space="preserve">, </w:t>
      </w:r>
      <w:proofErr w:type="spellStart"/>
      <w:r w:rsidR="00E44CD4">
        <w:rPr>
          <w:rFonts w:ascii="Calibri" w:hAnsi="Calibri" w:cs="Calibri"/>
          <w:color w:val="201F1E"/>
          <w:shd w:val="clear" w:color="auto" w:fill="FFFFFF"/>
        </w:rPr>
        <w:t>Yeboah</w:t>
      </w:r>
      <w:proofErr w:type="spellEnd"/>
      <w:r w:rsidR="00E44CD4">
        <w:rPr>
          <w:rFonts w:ascii="Calibri" w:hAnsi="Calibri" w:cs="Calibri"/>
          <w:color w:val="201F1E"/>
          <w:shd w:val="clear" w:color="auto" w:fill="FFFFFF"/>
        </w:rPr>
        <w:t xml:space="preserve"> predicts</w:t>
      </w:r>
      <w:r>
        <w:rPr>
          <w:rFonts w:ascii="Calibri" w:hAnsi="Calibri" w:cs="Calibri"/>
          <w:color w:val="201F1E"/>
          <w:shd w:val="clear" w:color="auto" w:fill="FFFFFF"/>
        </w:rPr>
        <w:t>.</w:t>
      </w:r>
    </w:p>
    <w:p w14:paraId="602AD8AF" w14:textId="1C1FB090" w:rsidR="00E743A4" w:rsidRPr="00E743A4" w:rsidRDefault="00E743A4">
      <w:pPr>
        <w:rPr>
          <w:rFonts w:ascii="Calibri" w:hAnsi="Calibri" w:cs="Calibri"/>
          <w:color w:val="201F1E"/>
          <w:shd w:val="clear" w:color="auto" w:fill="FFFFFF"/>
        </w:rPr>
      </w:pPr>
      <w:r>
        <w:rPr>
          <w:rFonts w:ascii="Calibri" w:hAnsi="Calibri" w:cs="Calibri"/>
          <w:color w:val="201F1E"/>
          <w:shd w:val="clear" w:color="auto" w:fill="FFFFFF"/>
        </w:rPr>
        <w:t>The appointments for both run to 2025.</w:t>
      </w:r>
    </w:p>
    <w:sectPr w:rsidR="00E743A4" w:rsidRPr="00E74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8D"/>
    <w:rsid w:val="000806AA"/>
    <w:rsid w:val="000C1088"/>
    <w:rsid w:val="000E3A04"/>
    <w:rsid w:val="001946B2"/>
    <w:rsid w:val="00242412"/>
    <w:rsid w:val="004018EF"/>
    <w:rsid w:val="00402891"/>
    <w:rsid w:val="00611C5F"/>
    <w:rsid w:val="006C2D47"/>
    <w:rsid w:val="00823E8D"/>
    <w:rsid w:val="00834B44"/>
    <w:rsid w:val="008704AE"/>
    <w:rsid w:val="00A31153"/>
    <w:rsid w:val="00A91AAB"/>
    <w:rsid w:val="00AB25F6"/>
    <w:rsid w:val="00B05C2B"/>
    <w:rsid w:val="00BA3C42"/>
    <w:rsid w:val="00BB0F62"/>
    <w:rsid w:val="00C41A0D"/>
    <w:rsid w:val="00C44CA2"/>
    <w:rsid w:val="00E44CD4"/>
    <w:rsid w:val="00E743A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CE34"/>
  <w15:chartTrackingRefBased/>
  <w15:docId w15:val="{74F56B10-5B48-4C8A-A761-0A211C60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Lydian Bernhardt</dc:creator>
  <cp:keywords/>
  <dc:description/>
  <cp:lastModifiedBy>Dan M. Nonte</cp:lastModifiedBy>
  <cp:revision>17</cp:revision>
  <dcterms:created xsi:type="dcterms:W3CDTF">2021-02-08T00:15:00Z</dcterms:created>
  <dcterms:modified xsi:type="dcterms:W3CDTF">2021-02-12T14:21:00Z</dcterms:modified>
</cp:coreProperties>
</file>